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468"/>
        <w:gridCol w:w="3138"/>
      </w:tblGrid>
      <w:tr w:rsidR="00FA5BD1" w:rsidRPr="00482FBF" w:rsidTr="00CB6670">
        <w:trPr>
          <w:trHeight w:val="29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BD1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Начальнику Управления </w:t>
            </w:r>
          </w:p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_____________________________,</w:t>
            </w:r>
          </w:p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 _____________________________ г.р.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проживающег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____________________________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гражданина России: 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___________ выдан ____________</w:t>
            </w:r>
          </w:p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 от ____________________ г.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СНИЛС ________________________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A5BD1" w:rsidRPr="00482FBF" w:rsidTr="00CB6670">
        <w:trPr>
          <w:trHeight w:val="1342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установлении и выплате компенсации пострадавшим от радиации</w:t>
            </w:r>
          </w:p>
        </w:tc>
      </w:tr>
      <w:tr w:rsidR="00FA5BD1" w:rsidRPr="00482FBF" w:rsidTr="00CB6670">
        <w:trPr>
          <w:trHeight w:val="241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D1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Прошу назначить компенсационную выплату пострадавшим от радиации: </w:t>
            </w:r>
            <w:proofErr w:type="gramStart"/>
            <w:r w:rsidRPr="00482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Ежегодная выплата, связанная с предоставлением дополнительного отпуска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соответствии с Законом Российской Федерации от 15.05.1991 г. № 1244-1 "О социальной защите граждан, подвергшихся воздействию радиации вследствие катастрофы на Чернобыльской АЭС" / Федеральным законом от 26.11.1998 г.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"/ Федеральным законом от 10.01.2002 г. № 2-ФЗ "О социальных гарантиях гражданам, подвергшимся радиационному воздействию вследствие ядерных испытаний на Семипалатинском полигоне".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Категория: </w:t>
            </w:r>
            <w:proofErr w:type="spell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иквид.последст.авар.на</w:t>
            </w:r>
            <w:proofErr w:type="spell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ЧАЭС в 1986-1987г (укрытие) 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Выплату прошу перечислять: Кредитные организации (банк)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л/c __________________________________     </w:t>
            </w:r>
          </w:p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известно, что в соответствии с действующим законодательством, гражданин, имеющий право установление ежемесячной денежной выплаты по нескольким основаниям, может получать ежемесячную денежную выплату только по одному из них.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Обязуюсь в десятидневный срок информировать органы социальной защиты населения об изменении статуса, дающего право на получение выплаты пострадавшим от радиации, установлении инвалидности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еремене места жительства и других обстоятельств.</w:t>
            </w:r>
          </w:p>
        </w:tc>
      </w:tr>
      <w:tr w:rsidR="00FA5BD1" w:rsidRPr="00482FBF" w:rsidTr="00CB6670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BD1" w:rsidRPr="00482FBF" w:rsidTr="00CB6670">
        <w:trPr>
          <w:trHeight w:val="268"/>
        </w:trPr>
        <w:tc>
          <w:tcPr>
            <w:tcW w:w="6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BD1" w:rsidRPr="00482FBF" w:rsidTr="00CB6670">
        <w:trPr>
          <w:trHeight w:val="268"/>
        </w:trPr>
        <w:tc>
          <w:tcPr>
            <w:tcW w:w="6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FA5BD1" w:rsidRPr="00482FBF" w:rsidTr="00CB6670">
        <w:trPr>
          <w:trHeight w:val="8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BD1" w:rsidRPr="00482FBF" w:rsidTr="00CB6670">
        <w:trPr>
          <w:trHeight w:val="537"/>
        </w:trPr>
        <w:tc>
          <w:tcPr>
            <w:tcW w:w="9709" w:type="dxa"/>
            <w:gridSpan w:val="3"/>
            <w:tcBorders>
              <w:top w:val="dashSmallGap" w:sz="8" w:space="0" w:color="000000"/>
              <w:left w:val="nil"/>
              <w:bottom w:val="nil"/>
              <w:right w:val="nil"/>
            </w:tcBorders>
            <w:vAlign w:val="center"/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Расписка-уведомление</w:t>
            </w:r>
          </w:p>
        </w:tc>
      </w:tr>
      <w:tr w:rsidR="00FA5BD1" w:rsidRPr="00482FBF" w:rsidTr="00CB6670">
        <w:trPr>
          <w:trHeight w:val="150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BD1" w:rsidRPr="00482FBF" w:rsidRDefault="00FA5BD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другие документы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______________________________________________________, 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принято специалистом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Регистрационный номер  № 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Подпись специалиста _________________         </w:t>
            </w:r>
          </w:p>
        </w:tc>
      </w:tr>
    </w:tbl>
    <w:p w:rsidR="00D462D4" w:rsidRDefault="00D462D4">
      <w:bookmarkStart w:id="0" w:name="_GoBack"/>
      <w:bookmarkEnd w:id="0"/>
    </w:p>
    <w:sectPr w:rsidR="00D4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B"/>
    <w:rsid w:val="008D7BBB"/>
    <w:rsid w:val="00D462D4"/>
    <w:rsid w:val="00F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Utel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Ивановна</dc:creator>
  <cp:keywords/>
  <dc:description/>
  <cp:lastModifiedBy>Сафонова Марина Ивановна</cp:lastModifiedBy>
  <cp:revision>2</cp:revision>
  <dcterms:created xsi:type="dcterms:W3CDTF">2020-11-24T08:57:00Z</dcterms:created>
  <dcterms:modified xsi:type="dcterms:W3CDTF">2020-11-24T08:57:00Z</dcterms:modified>
</cp:coreProperties>
</file>