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56C8" w14:textId="77777777" w:rsidR="006132D9" w:rsidRPr="006132D9" w:rsidRDefault="00563CEB" w:rsidP="006132D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3C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6132D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563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="006132D9" w:rsidRPr="006132D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Социальное пособие на погребение</w:t>
        </w:r>
      </w:hyperlink>
      <w:r w:rsidR="006132D9" w:rsidRPr="006132D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7650"/>
      </w:tblGrid>
      <w:tr w:rsidR="006132D9" w:rsidRPr="006132D9" w14:paraId="21488033" w14:textId="77777777" w:rsidTr="00B00BC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8F1EE" w14:textId="77777777" w:rsidR="00816537" w:rsidRPr="006132D9" w:rsidRDefault="006132D9" w:rsidP="006132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выплаты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5DE93" w14:textId="77777777" w:rsidR="00816537" w:rsidRPr="006132D9" w:rsidRDefault="006132D9" w:rsidP="006132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пособие на погребение</w:t>
            </w:r>
          </w:p>
        </w:tc>
      </w:tr>
      <w:tr w:rsidR="006132D9" w:rsidRPr="006132D9" w14:paraId="5054DCD3" w14:textId="77777777" w:rsidTr="00B00BC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AF359" w14:textId="77777777" w:rsidR="00816537" w:rsidRPr="006132D9" w:rsidRDefault="006132D9" w:rsidP="006132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Нормативно-правовые акты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1B82F" w14:textId="77777777" w:rsidR="00B00BC3" w:rsidRDefault="006132D9" w:rsidP="00B00B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3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закон от 12.01.1996 № 8-ФЗ «О погребении и похоронном</w:t>
            </w:r>
            <w:r w:rsidR="00B00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3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деле»;</w:t>
            </w:r>
          </w:p>
          <w:p w14:paraId="69538862" w14:textId="77777777" w:rsidR="00B00BC3" w:rsidRDefault="006132D9" w:rsidP="00B00B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3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 Челябинской области от 27.10.2005 № 410-ЗО «О возмещении стоимости услуг по погребению и выплате социального пособия на погребение»;</w:t>
            </w:r>
          </w:p>
          <w:p w14:paraId="2306A0D5" w14:textId="78AABF47" w:rsidR="00816537" w:rsidRPr="006132D9" w:rsidRDefault="006132D9" w:rsidP="00B00B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3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Административный регламент предоставления государственной услуги «Назначение и выплата социального пособия на погребение, возмещение стоимости услуг по погребению»,</w:t>
            </w:r>
            <w:r w:rsidR="00B00B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3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утвержденный </w:t>
            </w:r>
            <w:hyperlink r:id="rId5" w:anchor="sub_0" w:history="1">
              <w:r w:rsidRPr="00B00BC3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6"/>
                  <w:szCs w:val="26"/>
                  <w:u w:val="none"/>
                </w:rPr>
                <w:t>постановлением</w:t>
              </w:r>
            </w:hyperlink>
            <w:r w:rsidRPr="000E3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 Правительства Челябинской области от 20.06.2012 г. № 333-П.</w:t>
            </w:r>
          </w:p>
        </w:tc>
      </w:tr>
      <w:tr w:rsidR="006132D9" w:rsidRPr="006132D9" w14:paraId="6B9C0453" w14:textId="77777777" w:rsidTr="00B00BC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87580" w14:textId="77777777" w:rsidR="00816537" w:rsidRPr="006132D9" w:rsidRDefault="006132D9" w:rsidP="006132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Лица, имеющие право на пособие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08A16" w14:textId="77777777" w:rsidR="006132D9" w:rsidRPr="006132D9" w:rsidRDefault="006132D9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Лицо, осуществившее погребение:</w:t>
            </w:r>
          </w:p>
          <w:p w14:paraId="56AE5EFC" w14:textId="77777777" w:rsidR="006132D9" w:rsidRPr="006132D9" w:rsidRDefault="006132D9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умершего, не подлежавшего обязательному социальному страхованию на случай временной нетрудоспособности и в связи с материнством на день смерти (не работавшего) и не являвшегося пенсионеро</w:t>
            </w:r>
            <w:bookmarkStart w:id="0" w:name="_GoBack"/>
            <w:bookmarkEnd w:id="0"/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м;</w:t>
            </w:r>
          </w:p>
          <w:p w14:paraId="7A7EC016" w14:textId="77777777" w:rsidR="00816537" w:rsidRPr="006132D9" w:rsidRDefault="006132D9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мертворожденного ребенка, родившегося по истечении 154 дней беременности.</w:t>
            </w:r>
          </w:p>
        </w:tc>
      </w:tr>
      <w:tr w:rsidR="006132D9" w:rsidRPr="006132D9" w14:paraId="41DD6618" w14:textId="77777777" w:rsidTr="00B00BC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ED990" w14:textId="77777777" w:rsidR="006132D9" w:rsidRPr="006132D9" w:rsidRDefault="006132D9" w:rsidP="006132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пособия</w:t>
            </w:r>
          </w:p>
          <w:p w14:paraId="60CD5B6D" w14:textId="77777777" w:rsidR="00816537" w:rsidRPr="006132D9" w:rsidRDefault="006132D9" w:rsidP="006132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956F0" w14:textId="77777777" w:rsidR="006132D9" w:rsidRPr="006132D9" w:rsidRDefault="006132D9" w:rsidP="006132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ежегодно индексируется.</w:t>
            </w:r>
          </w:p>
          <w:p w14:paraId="4FC91612" w14:textId="77777777" w:rsidR="000D202C" w:rsidRPr="00BD61E1" w:rsidRDefault="000D202C" w:rsidP="006132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61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Размер пособия на погребение с 01.02.2023 - 8 962,50 руб. </w:t>
            </w:r>
          </w:p>
          <w:p w14:paraId="7060850E" w14:textId="77777777" w:rsidR="00816537" w:rsidRPr="006132D9" w:rsidRDefault="006132D9" w:rsidP="006132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(с учетом районного коэффициента 1,15)</w:t>
            </w:r>
          </w:p>
        </w:tc>
      </w:tr>
      <w:tr w:rsidR="006132D9" w:rsidRPr="006132D9" w14:paraId="5B43D2D5" w14:textId="77777777" w:rsidTr="00B00BC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271DF" w14:textId="77777777" w:rsidR="006132D9" w:rsidRPr="006132D9" w:rsidRDefault="006132D9" w:rsidP="006132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необходимых документов</w:t>
            </w:r>
          </w:p>
          <w:p w14:paraId="23F758F9" w14:textId="77777777" w:rsidR="00816537" w:rsidRPr="006132D9" w:rsidRDefault="006132D9" w:rsidP="006132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4CF1D" w14:textId="77777777" w:rsidR="00B00BC3" w:rsidRPr="007938FC" w:rsidRDefault="006132D9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1) заявление о назначении пособия</w:t>
            </w:r>
            <w:r w:rsidR="00BD61E1" w:rsidRPr="007938FC">
              <w:rPr>
                <w:b/>
                <w:bCs/>
              </w:rPr>
              <w:t xml:space="preserve"> </w:t>
            </w:r>
            <w:r w:rsidR="00BD61E1"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формам, утверждаемым Министерством</w:t>
            </w:r>
            <w:r w:rsidR="00B00BC3"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                                                     </w:t>
            </w:r>
          </w:p>
          <w:p w14:paraId="6A390EA6" w14:textId="02E34759" w:rsidR="006132D9" w:rsidRPr="007938FC" w:rsidRDefault="006132D9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2) документы, подтверждающие, что умершее лицо не подлежало обязательному социальному страхованию на случай временной нетрудоспособности и в связи с материнством на день смерти и не являлось пенсионером, а именно:</w:t>
            </w:r>
          </w:p>
          <w:p w14:paraId="29F3E81F" w14:textId="40C4BCDF" w:rsidR="006132D9" w:rsidRPr="007938FC" w:rsidRDefault="00B00BC3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6132D9"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копия трудовой книжки, содержащая сведения об увольнении умершего лица;</w:t>
            </w:r>
          </w:p>
          <w:p w14:paraId="0D1CC3BB" w14:textId="568E816A" w:rsidR="006132D9" w:rsidRPr="007938FC" w:rsidRDefault="00B00BC3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6132D9"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документ из территориального органа </w:t>
            </w:r>
            <w:r w:rsidR="000D202C"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Социального</w:t>
            </w:r>
            <w:r w:rsidR="006132D9"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фонда РФ, содержащий сведения о том, что умершее лицо не являлось на день смерти пенсионером</w:t>
            </w:r>
          </w:p>
          <w:p w14:paraId="770FB64E" w14:textId="638DE6A8" w:rsidR="00B00BC3" w:rsidRPr="007938FC" w:rsidRDefault="00B00BC3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7938FC">
              <w:rPr>
                <w:b/>
                <w:bCs/>
              </w:rPr>
              <w:t xml:space="preserve"> </w:t>
            </w: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документ, содержащий сведения об отсутствии регистрации умершего в качестве лица, добровольно вступившего в правоотношения по обязательному социальному страхованию на случай временной нетрудоспособности и в связи с материнством.</w:t>
            </w:r>
          </w:p>
          <w:p w14:paraId="5E168137" w14:textId="77777777" w:rsidR="00B00BC3" w:rsidRDefault="00B00BC3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38DA7F0" w14:textId="20680ED2" w:rsidR="006132D9" w:rsidRDefault="006132D9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При отсутствии у заявителя трудовой книжки умершего лица в заявлении о предоставлении государственной услуги указываются сведения о том, что умерший не подлежал обязательному социальному страхованию на случай временной нетрудоспособности и в связи с материнством на день смерти;</w:t>
            </w:r>
          </w:p>
          <w:p w14:paraId="2602AAB3" w14:textId="18AECE90" w:rsidR="00B00BC3" w:rsidRPr="007938FC" w:rsidRDefault="00B00BC3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0BC3">
              <w:rPr>
                <w:rFonts w:ascii="Times New Roman" w:hAnsi="Times New Roman" w:cs="Times New Roman"/>
                <w:b/>
                <w:bCs/>
                <w:color w:val="1F497D" w:themeColor="text2"/>
                <w:sz w:val="26"/>
                <w:szCs w:val="26"/>
              </w:rPr>
              <w:t>-</w:t>
            </w:r>
            <w:r w:rsidRPr="00B00BC3">
              <w:rPr>
                <w:color w:val="1F497D" w:themeColor="text2"/>
              </w:rPr>
              <w:t xml:space="preserve"> </w:t>
            </w: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документы, выданные уполномоченными органами, содержащие сведения об установлении личности умершего и дате обнаружения трупа (при обращении заявителя, осуществившего погребение лица, числившегося в розыске)</w:t>
            </w:r>
          </w:p>
          <w:p w14:paraId="0C707536" w14:textId="77777777" w:rsidR="006132D9" w:rsidRPr="006132D9" w:rsidRDefault="006132D9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3) документ, содержащий сведения о последнем месте жительства (месте пребывания) умершего лица. При отсутствии у умершего лица на момент смерти регистрации по месту жительства (месту пребывания) на территории Челябинской области в заявлении о предоставлении государственной услуги указываются сведения о том, что умерший проживал на территории Челябинской области без регистрации по месту жительства (месту пребывания);</w:t>
            </w:r>
          </w:p>
          <w:p w14:paraId="514D55FC" w14:textId="77777777" w:rsidR="00816537" w:rsidRDefault="006132D9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4) документы, подтверждающие факт смерти либо рождение мертвого ребенка по истечении 154 дней беременности, выдаваемые органами записи актов гражданского состояния.</w:t>
            </w:r>
          </w:p>
          <w:p w14:paraId="1BE5B8EE" w14:textId="45FDCFAC" w:rsidR="00752155" w:rsidRPr="007938FC" w:rsidRDefault="00752155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информация, указанные в абзацах третьем и четвертом подпункта 3, подпунктах 4, 5 пункта 11 настоящего Административного регламента, запрашиваются органами социальной защиты населения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 Заявитель вправе самостоятельно по собственной инициативе представить документы и информацию, указанные в настоящем абзаце, в орган социальной защиты населения.</w:t>
            </w:r>
          </w:p>
          <w:p w14:paraId="56E99D49" w14:textId="7E67366F" w:rsidR="005F7D8E" w:rsidRPr="006132D9" w:rsidRDefault="005F7D8E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132D9" w:rsidRPr="006132D9" w14:paraId="341A5CD5" w14:textId="77777777" w:rsidTr="00B00BC3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C2300" w14:textId="77777777" w:rsidR="00816537" w:rsidRPr="006132D9" w:rsidRDefault="006132D9" w:rsidP="006132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13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Сроки обращения, назначения и выплаты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786E1" w14:textId="77777777" w:rsidR="006132D9" w:rsidRPr="007938FC" w:rsidRDefault="006132D9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пособие на погребение назначается и выплачивается, если обращение за ним последовало не позднее шести месяцев со дня смерти умершего.</w:t>
            </w:r>
          </w:p>
          <w:p w14:paraId="095E0AFB" w14:textId="0366DE61" w:rsidR="00816537" w:rsidRPr="007938FC" w:rsidRDefault="006132D9" w:rsidP="006132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для принятия решения о предоставлении либо об отказе в предоставлении заявителю государственной услуги в части назначения и выплаты социального пособия на погребение умершего не может превышать одного рабочего дня с даты подачи в орган социальной защиты населения письменного заявления о предоставлении государственной услуги и представления заявителем надлежащим образом оформленных документов</w:t>
            </w:r>
            <w:r w:rsidR="00E90C02"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предусмотренных пунктом 11 настоящего Административного регламента.</w:t>
            </w:r>
          </w:p>
          <w:p w14:paraId="77D7FD39" w14:textId="7F5719EC" w:rsidR="005F7D8E" w:rsidRPr="007938FC" w:rsidRDefault="005F7D8E" w:rsidP="002007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При подаче заявления о предоставлении государственной </w:t>
            </w: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lastRenderedPageBreak/>
              <w:t>услуги в форме электронного документа с использованием информационно-телекоммуникационных сетей общего пользования, в том числе сети Интернет, включая федеральный портал, государственная услуга предоставляется в течение одного рабочего дня</w:t>
            </w:r>
            <w:r w:rsidR="00E90C02"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со дня личного</w:t>
            </w: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обращени</w:t>
            </w:r>
            <w:r w:rsidR="00E90C02"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я</w:t>
            </w:r>
            <w:r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заявителя в орган социальной защиты населения и представления им надлежащим образом оформленных документов</w:t>
            </w:r>
            <w:r w:rsidR="00E90C02"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,</w:t>
            </w:r>
            <w:r w:rsidR="00E90C02" w:rsidRPr="007938FC">
              <w:rPr>
                <w:b/>
                <w:bCs/>
              </w:rPr>
              <w:t xml:space="preserve"> </w:t>
            </w:r>
            <w:r w:rsidR="00E90C02" w:rsidRPr="007938F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предусмотренных пунктом 11 настоящего Административного регламента.</w:t>
            </w:r>
          </w:p>
        </w:tc>
      </w:tr>
    </w:tbl>
    <w:p w14:paraId="72682B39" w14:textId="4B8A7423" w:rsidR="00076579" w:rsidRPr="00563CEB" w:rsidRDefault="00E90C02" w:rsidP="00076579">
      <w:pPr>
        <w:spacing w:line="240" w:lineRule="auto"/>
        <w:rPr>
          <w:b/>
        </w:rPr>
      </w:pPr>
      <w:r w:rsidRPr="00E90C02">
        <w:lastRenderedPageBreak/>
        <w:t xml:space="preserve"> </w:t>
      </w:r>
    </w:p>
    <w:sectPr w:rsidR="00076579" w:rsidRPr="00563CEB" w:rsidSect="0027381B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08"/>
    <w:rsid w:val="00076579"/>
    <w:rsid w:val="000D202C"/>
    <w:rsid w:val="000E3655"/>
    <w:rsid w:val="00200777"/>
    <w:rsid w:val="0020308D"/>
    <w:rsid w:val="0027381B"/>
    <w:rsid w:val="00563CEB"/>
    <w:rsid w:val="005F7D8E"/>
    <w:rsid w:val="006132D9"/>
    <w:rsid w:val="006829EE"/>
    <w:rsid w:val="00752155"/>
    <w:rsid w:val="007938FC"/>
    <w:rsid w:val="007B5308"/>
    <w:rsid w:val="00816537"/>
    <w:rsid w:val="00B00BC3"/>
    <w:rsid w:val="00BD61E1"/>
    <w:rsid w:val="00C24F8B"/>
    <w:rsid w:val="00DE6125"/>
    <w:rsid w:val="00E03A0B"/>
    <w:rsid w:val="00E129E6"/>
    <w:rsid w:val="00E83101"/>
    <w:rsid w:val="00E90C02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72BD"/>
  <w15:docId w15:val="{81AC5AB3-B743-4A77-8C55-3B8DF466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132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6132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/Users/Suvorina.DV/AppData/Local/Temp/%D0%93%D0%BE%D0%BB%D1%83%D0%B1%D1%86%D0%BE%D0%B2%D0%BE%D0%B9%20-%2010.2020.docx" TargetMode="External"/><Relationship Id="rId4" Type="http://schemas.openxmlformats.org/officeDocument/2006/relationships/hyperlink" Target="http://minsoc74.ru/socialnoe-posobie-na-pogreb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Куфтерина Елена Владимировна</dc:creator>
  <cp:lastModifiedBy>Скрипкина Наталья Петровна</cp:lastModifiedBy>
  <cp:revision>12</cp:revision>
  <cp:lastPrinted>2023-07-07T04:05:00Z</cp:lastPrinted>
  <dcterms:created xsi:type="dcterms:W3CDTF">2021-07-05T07:18:00Z</dcterms:created>
  <dcterms:modified xsi:type="dcterms:W3CDTF">2023-07-07T04:07:00Z</dcterms:modified>
</cp:coreProperties>
</file>